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D54" w:rsidRPr="00F432D6" w:rsidRDefault="00F07AC3" w:rsidP="004B2D54">
      <w:pPr>
        <w:spacing w:before="90" w:after="90" w:line="240" w:lineRule="auto"/>
        <w:rPr>
          <w:rFonts w:ascii="Times New Roman" w:eastAsia="Times New Roman" w:hAnsi="Times New Roman" w:cs="Times New Roman"/>
          <w:color w:val="444444"/>
          <w:sz w:val="24"/>
          <w:szCs w:val="24"/>
          <w:lang w:eastAsia="ru-RU"/>
        </w:rPr>
      </w:pPr>
      <w:proofErr w:type="gramStart"/>
      <w:r w:rsidRPr="00F07AC3">
        <w:rPr>
          <w:rFonts w:ascii="Times New Roman" w:eastAsia="Times New Roman" w:hAnsi="Times New Roman" w:cs="Times New Roman"/>
          <w:b/>
          <w:bCs/>
          <w:color w:val="000000"/>
          <w:sz w:val="27"/>
          <w:szCs w:val="27"/>
          <w:lang w:eastAsia="ru-RU"/>
        </w:rPr>
        <w:t>Аннотация к рабочей программе по русскому языку </w:t>
      </w:r>
      <w:r w:rsidRPr="00F07AC3">
        <w:rPr>
          <w:rFonts w:ascii="Times New Roman" w:eastAsia="Times New Roman" w:hAnsi="Times New Roman" w:cs="Times New Roman"/>
          <w:color w:val="000000"/>
          <w:sz w:val="27"/>
          <w:szCs w:val="27"/>
          <w:lang w:eastAsia="ru-RU"/>
        </w:rPr>
        <w:br/>
      </w:r>
      <w:r w:rsidRPr="00F07AC3">
        <w:rPr>
          <w:rFonts w:ascii="Times New Roman" w:eastAsia="Times New Roman" w:hAnsi="Times New Roman" w:cs="Times New Roman"/>
          <w:b/>
          <w:bCs/>
          <w:color w:val="000000"/>
          <w:sz w:val="27"/>
          <w:szCs w:val="27"/>
          <w:lang w:eastAsia="ru-RU"/>
        </w:rPr>
        <w:t xml:space="preserve">5 класс </w:t>
      </w:r>
      <w:r w:rsidRPr="00F07AC3">
        <w:rPr>
          <w:rFonts w:ascii="Times New Roman" w:eastAsia="Times New Roman" w:hAnsi="Times New Roman" w:cs="Times New Roman"/>
          <w:color w:val="000000"/>
          <w:sz w:val="27"/>
          <w:szCs w:val="27"/>
          <w:lang w:eastAsia="ru-RU"/>
        </w:rPr>
        <w:br/>
      </w:r>
      <w:r w:rsidRPr="00F07AC3">
        <w:rPr>
          <w:rFonts w:ascii="Times New Roman" w:eastAsia="Times New Roman" w:hAnsi="Times New Roman" w:cs="Times New Roman"/>
          <w:color w:val="000000"/>
          <w:sz w:val="27"/>
          <w:szCs w:val="27"/>
          <w:lang w:eastAsia="ru-RU"/>
        </w:rPr>
        <w:br/>
      </w:r>
      <w:r w:rsidRPr="00BA0D00">
        <w:rPr>
          <w:rFonts w:ascii="Times New Roman" w:eastAsia="Times New Roman" w:hAnsi="Times New Roman" w:cs="Times New Roman"/>
          <w:color w:val="000000"/>
          <w:sz w:val="24"/>
          <w:szCs w:val="24"/>
          <w:lang w:eastAsia="ru-RU"/>
        </w:rPr>
        <w:t>Рабочая программа по русскому языку для 5 класса составлена с использованием материалов Федерального государственного стандарта основ</w:t>
      </w:r>
      <w:r w:rsidR="005D6FC0">
        <w:rPr>
          <w:rFonts w:ascii="Times New Roman" w:eastAsia="Times New Roman" w:hAnsi="Times New Roman" w:cs="Times New Roman"/>
          <w:color w:val="000000"/>
          <w:sz w:val="24"/>
          <w:szCs w:val="24"/>
          <w:lang w:eastAsia="ru-RU"/>
        </w:rPr>
        <w:t>ного общего образования (ФГОС), р</w:t>
      </w:r>
      <w:r w:rsidRPr="00BA0D00">
        <w:rPr>
          <w:rFonts w:ascii="Times New Roman" w:eastAsia="Times New Roman" w:hAnsi="Times New Roman" w:cs="Times New Roman"/>
          <w:color w:val="000000"/>
          <w:sz w:val="24"/>
          <w:szCs w:val="24"/>
          <w:lang w:eastAsia="ru-RU"/>
        </w:rPr>
        <w:t>абочей программы по русскому языку для основной школы (Русский язык.</w:t>
      </w:r>
      <w:proofErr w:type="gramEnd"/>
      <w:r w:rsidRPr="00BA0D00">
        <w:rPr>
          <w:rFonts w:ascii="Times New Roman" w:eastAsia="Times New Roman" w:hAnsi="Times New Roman" w:cs="Times New Roman"/>
          <w:color w:val="000000"/>
          <w:sz w:val="24"/>
          <w:szCs w:val="24"/>
          <w:lang w:eastAsia="ru-RU"/>
        </w:rPr>
        <w:t xml:space="preserve"> Рабочие программы. Предметная линия учебников Т.А. </w:t>
      </w:r>
      <w:proofErr w:type="spellStart"/>
      <w:r w:rsidRPr="00BA0D00">
        <w:rPr>
          <w:rFonts w:ascii="Times New Roman" w:eastAsia="Times New Roman" w:hAnsi="Times New Roman" w:cs="Times New Roman"/>
          <w:color w:val="000000"/>
          <w:sz w:val="24"/>
          <w:szCs w:val="24"/>
          <w:lang w:eastAsia="ru-RU"/>
        </w:rPr>
        <w:t>Ладыженской</w:t>
      </w:r>
      <w:proofErr w:type="spellEnd"/>
      <w:r w:rsidRPr="00BA0D00">
        <w:rPr>
          <w:rFonts w:ascii="Times New Roman" w:eastAsia="Times New Roman" w:hAnsi="Times New Roman" w:cs="Times New Roman"/>
          <w:color w:val="000000"/>
          <w:sz w:val="24"/>
          <w:szCs w:val="24"/>
          <w:lang w:eastAsia="ru-RU"/>
        </w:rPr>
        <w:t xml:space="preserve">, М.Т. Баранова, Л.А. </w:t>
      </w:r>
      <w:proofErr w:type="spellStart"/>
      <w:r w:rsidRPr="00BA0D00">
        <w:rPr>
          <w:rFonts w:ascii="Times New Roman" w:eastAsia="Times New Roman" w:hAnsi="Times New Roman" w:cs="Times New Roman"/>
          <w:color w:val="000000"/>
          <w:sz w:val="24"/>
          <w:szCs w:val="24"/>
          <w:lang w:eastAsia="ru-RU"/>
        </w:rPr>
        <w:t>Тростенцовой</w:t>
      </w:r>
      <w:proofErr w:type="spellEnd"/>
      <w:r w:rsidRPr="00BA0D00">
        <w:rPr>
          <w:rFonts w:ascii="Times New Roman" w:eastAsia="Times New Roman" w:hAnsi="Times New Roman" w:cs="Times New Roman"/>
          <w:color w:val="000000"/>
          <w:sz w:val="24"/>
          <w:szCs w:val="24"/>
          <w:lang w:eastAsia="ru-RU"/>
        </w:rPr>
        <w:t>. 5-9 классы – М.: Просвещение, 2011.</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Программа рассчитана – на 140 часов  (из расчёта 4 часа в неделю). Срок реализации программы – 1 год.</w:t>
      </w:r>
      <w:r w:rsidRPr="00BA0D00">
        <w:rPr>
          <w:rFonts w:ascii="Times New Roman" w:eastAsia="Times New Roman" w:hAnsi="Times New Roman" w:cs="Times New Roman"/>
          <w:color w:val="000000"/>
          <w:sz w:val="24"/>
          <w:szCs w:val="24"/>
          <w:lang w:eastAsia="ru-RU"/>
        </w:rPr>
        <w:br/>
      </w:r>
      <w:r w:rsidR="004B2D54" w:rsidRPr="00F432D6">
        <w:rPr>
          <w:rFonts w:ascii="Times New Roman" w:eastAsia="Times New Roman" w:hAnsi="Times New Roman" w:cs="Times New Roman"/>
          <w:color w:val="444444"/>
          <w:sz w:val="24"/>
          <w:szCs w:val="24"/>
          <w:lang w:eastAsia="ru-RU"/>
        </w:rPr>
        <w:t>Преподавание ведёт</w:t>
      </w:r>
      <w:r w:rsidR="004B2D54">
        <w:rPr>
          <w:rFonts w:ascii="Times New Roman" w:eastAsia="Times New Roman" w:hAnsi="Times New Roman" w:cs="Times New Roman"/>
          <w:color w:val="444444"/>
          <w:sz w:val="24"/>
          <w:szCs w:val="24"/>
          <w:lang w:eastAsia="ru-RU"/>
        </w:rPr>
        <w:t>ся по учебнику «Русский язык.  5</w:t>
      </w:r>
      <w:r w:rsidR="004B2D54" w:rsidRPr="00F432D6">
        <w:rPr>
          <w:rFonts w:ascii="Times New Roman" w:eastAsia="Times New Roman" w:hAnsi="Times New Roman" w:cs="Times New Roman"/>
          <w:color w:val="444444"/>
          <w:sz w:val="24"/>
          <w:szCs w:val="24"/>
          <w:lang w:eastAsia="ru-RU"/>
        </w:rPr>
        <w:t xml:space="preserve"> класс»: учебник для общеобразовательных учреждений, в 2 ч./ М.Т.Баранов, </w:t>
      </w:r>
      <w:proofErr w:type="spellStart"/>
      <w:r w:rsidR="004B2D54" w:rsidRPr="00F432D6">
        <w:rPr>
          <w:rFonts w:ascii="Times New Roman" w:eastAsia="Times New Roman" w:hAnsi="Times New Roman" w:cs="Times New Roman"/>
          <w:color w:val="444444"/>
          <w:sz w:val="24"/>
          <w:szCs w:val="24"/>
          <w:lang w:eastAsia="ru-RU"/>
        </w:rPr>
        <w:t>Т.А.Ладыженская</w:t>
      </w:r>
      <w:proofErr w:type="spellEnd"/>
      <w:r w:rsidR="004B2D54" w:rsidRPr="00F432D6">
        <w:rPr>
          <w:rFonts w:ascii="Times New Roman" w:eastAsia="Times New Roman" w:hAnsi="Times New Roman" w:cs="Times New Roman"/>
          <w:color w:val="444444"/>
          <w:sz w:val="24"/>
          <w:szCs w:val="24"/>
          <w:lang w:eastAsia="ru-RU"/>
        </w:rPr>
        <w:t xml:space="preserve">, </w:t>
      </w:r>
      <w:proofErr w:type="spellStart"/>
      <w:r w:rsidR="004B2D54" w:rsidRPr="00F432D6">
        <w:rPr>
          <w:rFonts w:ascii="Times New Roman" w:eastAsia="Times New Roman" w:hAnsi="Times New Roman" w:cs="Times New Roman"/>
          <w:color w:val="444444"/>
          <w:sz w:val="24"/>
          <w:szCs w:val="24"/>
          <w:lang w:eastAsia="ru-RU"/>
        </w:rPr>
        <w:t>Л.А.Тростенцова</w:t>
      </w:r>
      <w:proofErr w:type="spellEnd"/>
      <w:r w:rsidR="004B2D54" w:rsidRPr="00F432D6">
        <w:rPr>
          <w:rFonts w:ascii="Times New Roman" w:eastAsia="Times New Roman" w:hAnsi="Times New Roman" w:cs="Times New Roman"/>
          <w:color w:val="444444"/>
          <w:sz w:val="24"/>
          <w:szCs w:val="24"/>
          <w:lang w:eastAsia="ru-RU"/>
        </w:rPr>
        <w:t xml:space="preserve"> и др.; научный редактор </w:t>
      </w:r>
      <w:proofErr w:type="spellStart"/>
      <w:r w:rsidR="004B2D54" w:rsidRPr="00F432D6">
        <w:rPr>
          <w:rFonts w:ascii="Times New Roman" w:eastAsia="Times New Roman" w:hAnsi="Times New Roman" w:cs="Times New Roman"/>
          <w:color w:val="444444"/>
          <w:sz w:val="24"/>
          <w:szCs w:val="24"/>
          <w:lang w:eastAsia="ru-RU"/>
        </w:rPr>
        <w:t>Н.М.Ш</w:t>
      </w:r>
      <w:r w:rsidR="004B2D54">
        <w:rPr>
          <w:rFonts w:ascii="Times New Roman" w:eastAsia="Times New Roman" w:hAnsi="Times New Roman" w:cs="Times New Roman"/>
          <w:color w:val="444444"/>
          <w:sz w:val="24"/>
          <w:szCs w:val="24"/>
          <w:lang w:eastAsia="ru-RU"/>
        </w:rPr>
        <w:t>анский</w:t>
      </w:r>
      <w:proofErr w:type="spellEnd"/>
      <w:r w:rsidR="004B2D54">
        <w:rPr>
          <w:rFonts w:ascii="Times New Roman" w:eastAsia="Times New Roman" w:hAnsi="Times New Roman" w:cs="Times New Roman"/>
          <w:color w:val="444444"/>
          <w:sz w:val="24"/>
          <w:szCs w:val="24"/>
          <w:lang w:eastAsia="ru-RU"/>
        </w:rPr>
        <w:t>. –  М.: Просвещение, 2015</w:t>
      </w:r>
      <w:r w:rsidR="004B2D54" w:rsidRPr="00F432D6">
        <w:rPr>
          <w:rFonts w:ascii="Times New Roman" w:eastAsia="Times New Roman" w:hAnsi="Times New Roman" w:cs="Times New Roman"/>
          <w:color w:val="444444"/>
          <w:sz w:val="24"/>
          <w:szCs w:val="24"/>
          <w:lang w:eastAsia="ru-RU"/>
        </w:rPr>
        <w:t>.</w:t>
      </w:r>
    </w:p>
    <w:p w:rsidR="00F07AC3" w:rsidRPr="00BA0D00" w:rsidRDefault="00F07AC3" w:rsidP="00BA0D00">
      <w:pPr>
        <w:spacing w:after="0" w:line="240" w:lineRule="auto"/>
        <w:rPr>
          <w:rFonts w:ascii="Times New Roman" w:eastAsia="Times New Roman" w:hAnsi="Times New Roman" w:cs="Times New Roman"/>
          <w:sz w:val="24"/>
          <w:szCs w:val="24"/>
          <w:lang w:eastAsia="ru-RU"/>
        </w:rPr>
      </w:pPr>
      <w:r w:rsidRPr="00BA0D00">
        <w:rPr>
          <w:rFonts w:ascii="Times New Roman" w:eastAsia="Times New Roman" w:hAnsi="Times New Roman" w:cs="Times New Roman"/>
          <w:color w:val="000000"/>
          <w:sz w:val="24"/>
          <w:szCs w:val="24"/>
          <w:lang w:eastAsia="ru-RU"/>
        </w:rPr>
        <w:br/>
        <w:t xml:space="preserve">Содержание обучения русскому языку отобрано и структурировано на основе </w:t>
      </w:r>
      <w:proofErr w:type="spellStart"/>
      <w:r w:rsidRPr="00BA0D00">
        <w:rPr>
          <w:rFonts w:ascii="Times New Roman" w:eastAsia="Times New Roman" w:hAnsi="Times New Roman" w:cs="Times New Roman"/>
          <w:color w:val="000000"/>
          <w:sz w:val="24"/>
          <w:szCs w:val="24"/>
          <w:lang w:eastAsia="ru-RU"/>
        </w:rPr>
        <w:t>компетентностного</w:t>
      </w:r>
      <w:proofErr w:type="spellEnd"/>
      <w:r w:rsidRPr="00BA0D00">
        <w:rPr>
          <w:rFonts w:ascii="Times New Roman" w:eastAsia="Times New Roman" w:hAnsi="Times New Roman" w:cs="Times New Roman"/>
          <w:color w:val="000000"/>
          <w:sz w:val="24"/>
          <w:szCs w:val="24"/>
          <w:lang w:eastAsia="ru-RU"/>
        </w:rPr>
        <w:t xml:space="preserve"> подхода. В соответствии с этим в V классе формируются и развиваются коммуникативная, языковая, лингвистическая (языковедческая) и </w:t>
      </w:r>
      <w:proofErr w:type="spellStart"/>
      <w:r w:rsidRPr="00BA0D00">
        <w:rPr>
          <w:rFonts w:ascii="Times New Roman" w:eastAsia="Times New Roman" w:hAnsi="Times New Roman" w:cs="Times New Roman"/>
          <w:color w:val="000000"/>
          <w:sz w:val="24"/>
          <w:szCs w:val="24"/>
          <w:lang w:eastAsia="ru-RU"/>
        </w:rPr>
        <w:t>культуроведческая</w:t>
      </w:r>
      <w:proofErr w:type="spellEnd"/>
      <w:r w:rsidRPr="00BA0D00">
        <w:rPr>
          <w:rFonts w:ascii="Times New Roman" w:eastAsia="Times New Roman" w:hAnsi="Times New Roman" w:cs="Times New Roman"/>
          <w:color w:val="000000"/>
          <w:sz w:val="24"/>
          <w:szCs w:val="24"/>
          <w:lang w:eastAsia="ru-RU"/>
        </w:rPr>
        <w:t xml:space="preserve"> компетенции.</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BA0D00">
        <w:rPr>
          <w:rFonts w:ascii="Times New Roman" w:eastAsia="Times New Roman" w:hAnsi="Times New Roman" w:cs="Times New Roman"/>
          <w:color w:val="000000"/>
          <w:sz w:val="24"/>
          <w:szCs w:val="24"/>
          <w:lang w:eastAsia="ru-RU"/>
        </w:rPr>
        <w:t xml:space="preserve"> умение пользоваться различными лингвистическими словарями.</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proofErr w:type="spellStart"/>
      <w:r w:rsidRPr="00BA0D00">
        <w:rPr>
          <w:rFonts w:ascii="Times New Roman" w:eastAsia="Times New Roman" w:hAnsi="Times New Roman" w:cs="Times New Roman"/>
          <w:color w:val="000000"/>
          <w:sz w:val="24"/>
          <w:szCs w:val="24"/>
          <w:lang w:eastAsia="ru-RU"/>
        </w:rPr>
        <w:t>Культуроведческая</w:t>
      </w:r>
      <w:proofErr w:type="spellEnd"/>
      <w:r w:rsidRPr="00BA0D00">
        <w:rPr>
          <w:rFonts w:ascii="Times New Roman" w:eastAsia="Times New Roman" w:hAnsi="Times New Roman" w:cs="Times New Roman"/>
          <w:color w:val="000000"/>
          <w:sz w:val="24"/>
          <w:szCs w:val="24"/>
          <w:lang w:eastAsia="ru-RU"/>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BA0D00">
        <w:rPr>
          <w:rFonts w:ascii="Times New Roman" w:eastAsia="Times New Roman" w:hAnsi="Times New Roman" w:cs="Times New Roman"/>
          <w:color w:val="000000"/>
          <w:sz w:val="24"/>
          <w:szCs w:val="24"/>
          <w:lang w:eastAsia="ru-RU"/>
        </w:rPr>
        <w:t>деятельностного</w:t>
      </w:r>
      <w:proofErr w:type="spellEnd"/>
      <w:r w:rsidRPr="00BA0D00">
        <w:rPr>
          <w:rFonts w:ascii="Times New Roman" w:eastAsia="Times New Roman" w:hAnsi="Times New Roman" w:cs="Times New Roman"/>
          <w:color w:val="000000"/>
          <w:sz w:val="24"/>
          <w:szCs w:val="24"/>
          <w:lang w:eastAsia="ru-RU"/>
        </w:rPr>
        <w:t xml:space="preserve"> подхода к изучению русского языка в школе.</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xml:space="preserve">Идея взаимосвязи речевого и интеллектуального развития нашла отражение и в структуре </w:t>
      </w:r>
      <w:r w:rsidRPr="00BA0D00">
        <w:rPr>
          <w:rFonts w:ascii="Times New Roman" w:eastAsia="Times New Roman" w:hAnsi="Times New Roman" w:cs="Times New Roman"/>
          <w:color w:val="000000"/>
          <w:sz w:val="24"/>
          <w:szCs w:val="24"/>
          <w:lang w:eastAsia="ru-RU"/>
        </w:rPr>
        <w:lastRenderedPageBreak/>
        <w:t xml:space="preserve">программы. Она, как уже отмечено, состоит их трех тематических блоков. </w:t>
      </w:r>
      <w:proofErr w:type="gramStart"/>
      <w:r w:rsidRPr="00BA0D00">
        <w:rPr>
          <w:rFonts w:ascii="Times New Roman" w:eastAsia="Times New Roman" w:hAnsi="Times New Roman" w:cs="Times New Roman"/>
          <w:color w:val="000000"/>
          <w:sz w:val="24"/>
          <w:szCs w:val="24"/>
          <w:lang w:eastAsia="ru-RU"/>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русском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Цели обучения. </w:t>
      </w:r>
      <w:r w:rsidRPr="00BA0D00">
        <w:rPr>
          <w:rFonts w:ascii="Times New Roman" w:eastAsia="Times New Roman" w:hAnsi="Times New Roman" w:cs="Times New Roman"/>
          <w:color w:val="000000"/>
          <w:sz w:val="24"/>
          <w:szCs w:val="24"/>
          <w:lang w:eastAsia="ru-RU"/>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BA0D00">
        <w:rPr>
          <w:rFonts w:ascii="Times New Roman" w:eastAsia="Times New Roman" w:hAnsi="Times New Roman" w:cs="Times New Roman"/>
          <w:color w:val="000000"/>
          <w:sz w:val="24"/>
          <w:szCs w:val="24"/>
          <w:lang w:eastAsia="ru-RU"/>
        </w:rPr>
        <w:t>когнитивно-коммуникативного</w:t>
      </w:r>
      <w:proofErr w:type="spellEnd"/>
      <w:r w:rsidRPr="00BA0D00">
        <w:rPr>
          <w:rFonts w:ascii="Times New Roman" w:eastAsia="Times New Roman" w:hAnsi="Times New Roman" w:cs="Times New Roman"/>
          <w:color w:val="000000"/>
          <w:sz w:val="24"/>
          <w:szCs w:val="24"/>
          <w:lang w:eastAsia="ru-RU"/>
        </w:rPr>
        <w:t xml:space="preserve">, </w:t>
      </w:r>
      <w:proofErr w:type="spellStart"/>
      <w:r w:rsidRPr="00BA0D00">
        <w:rPr>
          <w:rFonts w:ascii="Times New Roman" w:eastAsia="Times New Roman" w:hAnsi="Times New Roman" w:cs="Times New Roman"/>
          <w:color w:val="000000"/>
          <w:sz w:val="24"/>
          <w:szCs w:val="24"/>
          <w:lang w:eastAsia="ru-RU"/>
        </w:rPr>
        <w:t>деятельностного</w:t>
      </w:r>
      <w:proofErr w:type="spellEnd"/>
      <w:r w:rsidRPr="00BA0D00">
        <w:rPr>
          <w:rFonts w:ascii="Times New Roman" w:eastAsia="Times New Roman" w:hAnsi="Times New Roman" w:cs="Times New Roman"/>
          <w:color w:val="000000"/>
          <w:sz w:val="24"/>
          <w:szCs w:val="24"/>
          <w:lang w:eastAsia="ru-RU"/>
        </w:rPr>
        <w:t xml:space="preserve"> подходов к обучению русскому языку: </w:t>
      </w: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br/>
        <w:t>-</w:t>
      </w:r>
      <w:proofErr w:type="gramEnd"/>
      <w:r w:rsidRPr="00BA0D00">
        <w:rPr>
          <w:rFonts w:ascii="Times New Roman" w:eastAsia="Times New Roman" w:hAnsi="Times New Roman" w:cs="Times New Roman"/>
          <w:color w:val="000000"/>
          <w:sz w:val="24"/>
          <w:szCs w:val="24"/>
          <w:lang w:eastAsia="ru-RU"/>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br/>
        <w:t>-</w:t>
      </w:r>
      <w:proofErr w:type="gramEnd"/>
      <w:r w:rsidRPr="00BA0D00">
        <w:rPr>
          <w:rFonts w:ascii="Times New Roman" w:eastAsia="Times New Roman" w:hAnsi="Times New Roman" w:cs="Times New Roman"/>
          <w:color w:val="000000"/>
          <w:sz w:val="24"/>
          <w:szCs w:val="24"/>
          <w:lang w:eastAsia="ru-RU"/>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BA0D00">
        <w:rPr>
          <w:rFonts w:ascii="Times New Roman" w:eastAsia="Times New Roman" w:hAnsi="Times New Roman" w:cs="Times New Roman"/>
          <w:color w:val="000000"/>
          <w:sz w:val="24"/>
          <w:szCs w:val="24"/>
          <w:lang w:eastAsia="ru-RU"/>
        </w:rPr>
        <w:t>общеучебными</w:t>
      </w:r>
      <w:proofErr w:type="spellEnd"/>
      <w:r w:rsidRPr="00BA0D00">
        <w:rPr>
          <w:rFonts w:ascii="Times New Roman" w:eastAsia="Times New Roman" w:hAnsi="Times New Roman" w:cs="Times New Roman"/>
          <w:color w:val="000000"/>
          <w:sz w:val="24"/>
          <w:szCs w:val="24"/>
          <w:lang w:eastAsia="ru-RU"/>
        </w:rPr>
        <w:t xml:space="preserve"> умениями и универсальными учебными действиями, формирование навыков самостоятельной учебной деятельности, самообразования;</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br/>
        <w:t>-</w:t>
      </w:r>
      <w:proofErr w:type="gramEnd"/>
      <w:r w:rsidRPr="00BA0D00">
        <w:rPr>
          <w:rFonts w:ascii="Times New Roman" w:eastAsia="Times New Roman" w:hAnsi="Times New Roman" w:cs="Times New Roman"/>
          <w:color w:val="000000"/>
          <w:sz w:val="24"/>
          <w:szCs w:val="24"/>
          <w:lang w:eastAsia="ru-RU"/>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русского языка;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Общие учебные умения, навыки и способы деятельности.</w:t>
      </w:r>
      <w:r w:rsidRPr="00BA0D00">
        <w:rPr>
          <w:rFonts w:ascii="Times New Roman" w:eastAsia="Times New Roman" w:hAnsi="Times New Roman" w:cs="Times New Roman"/>
          <w:color w:val="000000"/>
          <w:sz w:val="24"/>
          <w:szCs w:val="24"/>
          <w:u w:val="single"/>
          <w:lang w:eastAsia="ru-RU"/>
        </w:rPr>
        <w:t> </w:t>
      </w:r>
      <w:r w:rsidRPr="00BA0D00">
        <w:rPr>
          <w:rFonts w:ascii="Times New Roman" w:eastAsia="Times New Roman" w:hAnsi="Times New Roman" w:cs="Times New Roman"/>
          <w:color w:val="000000"/>
          <w:sz w:val="24"/>
          <w:szCs w:val="24"/>
          <w:lang w:eastAsia="ru-RU"/>
        </w:rPr>
        <w:t xml:space="preserve">Направленность курса на интенсивное речевое и интеллектуальное развитие создает условия и для реализации </w:t>
      </w:r>
      <w:proofErr w:type="spellStart"/>
      <w:r w:rsidRPr="00BA0D00">
        <w:rPr>
          <w:rFonts w:ascii="Times New Roman" w:eastAsia="Times New Roman" w:hAnsi="Times New Roman" w:cs="Times New Roman"/>
          <w:color w:val="000000"/>
          <w:sz w:val="24"/>
          <w:szCs w:val="24"/>
          <w:lang w:eastAsia="ru-RU"/>
        </w:rPr>
        <w:t>надпредметной</w:t>
      </w:r>
      <w:proofErr w:type="spellEnd"/>
      <w:r w:rsidRPr="00BA0D00">
        <w:rPr>
          <w:rFonts w:ascii="Times New Roman" w:eastAsia="Times New Roman" w:hAnsi="Times New Roman" w:cs="Times New Roman"/>
          <w:color w:val="000000"/>
          <w:sz w:val="24"/>
          <w:szCs w:val="24"/>
          <w:lang w:eastAsia="ru-RU"/>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BA0D00">
        <w:rPr>
          <w:rFonts w:ascii="Times New Roman" w:eastAsia="Times New Roman" w:hAnsi="Times New Roman" w:cs="Times New Roman"/>
          <w:color w:val="000000"/>
          <w:sz w:val="24"/>
          <w:szCs w:val="24"/>
          <w:lang w:eastAsia="ru-RU"/>
        </w:rPr>
        <w:t>общеучебные</w:t>
      </w:r>
      <w:proofErr w:type="spellEnd"/>
      <w:r w:rsidRPr="00BA0D00">
        <w:rPr>
          <w:rFonts w:ascii="Times New Roman" w:eastAsia="Times New Roman" w:hAnsi="Times New Roman" w:cs="Times New Roman"/>
          <w:color w:val="000000"/>
          <w:sz w:val="24"/>
          <w:szCs w:val="24"/>
          <w:lang w:eastAsia="ru-RU"/>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roofErr w:type="gramStart"/>
      <w:r w:rsidRPr="00BA0D00">
        <w:rPr>
          <w:rFonts w:ascii="Times New Roman" w:eastAsia="Times New Roman" w:hAnsi="Times New Roman" w:cs="Times New Roman"/>
          <w:color w:val="000000"/>
          <w:sz w:val="24"/>
          <w:szCs w:val="24"/>
          <w:lang w:eastAsia="ru-RU"/>
        </w:rPr>
        <w:t xml:space="preserve">В процессе изучения русского  языка совершенствуются и развиваются следующие </w:t>
      </w:r>
      <w:proofErr w:type="spellStart"/>
      <w:r w:rsidRPr="00BA0D00">
        <w:rPr>
          <w:rFonts w:ascii="Times New Roman" w:eastAsia="Times New Roman" w:hAnsi="Times New Roman" w:cs="Times New Roman"/>
          <w:color w:val="000000"/>
          <w:sz w:val="24"/>
          <w:szCs w:val="24"/>
          <w:lang w:eastAsia="ru-RU"/>
        </w:rPr>
        <w:t>общеучебные</w:t>
      </w:r>
      <w:proofErr w:type="spellEnd"/>
      <w:r w:rsidRPr="00BA0D00">
        <w:rPr>
          <w:rFonts w:ascii="Times New Roman" w:eastAsia="Times New Roman" w:hAnsi="Times New Roman" w:cs="Times New Roman"/>
          <w:color w:val="000000"/>
          <w:sz w:val="24"/>
          <w:szCs w:val="24"/>
          <w:lang w:eastAsia="ru-RU"/>
        </w:rPr>
        <w:t xml:space="preserve">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w:t>
      </w:r>
      <w:r w:rsidRPr="00BA0D00">
        <w:rPr>
          <w:rFonts w:ascii="Times New Roman" w:eastAsia="Times New Roman" w:hAnsi="Times New Roman" w:cs="Times New Roman"/>
          <w:color w:val="000000"/>
          <w:sz w:val="24"/>
          <w:szCs w:val="24"/>
          <w:lang w:eastAsia="ru-RU"/>
        </w:rPr>
        <w:lastRenderedPageBreak/>
        <w:t>информационные (умение осуществлять библиографический поиск, извлекать информацию из различных источников</w:t>
      </w:r>
      <w:proofErr w:type="gramEnd"/>
      <w:r w:rsidRPr="00BA0D00">
        <w:rPr>
          <w:rFonts w:ascii="Times New Roman" w:eastAsia="Times New Roman" w:hAnsi="Times New Roman" w:cs="Times New Roman"/>
          <w:color w:val="000000"/>
          <w:sz w:val="24"/>
          <w:szCs w:val="24"/>
          <w:lang w:eastAsia="ru-RU"/>
        </w:rPr>
        <w:t xml:space="preserve">, умение работать с текстом), организационные (умение формулировать цель деятельности, планировать ее, осуществлять самоконтроль, самооценку, </w:t>
      </w:r>
      <w:proofErr w:type="spellStart"/>
      <w:r w:rsidRPr="00BA0D00">
        <w:rPr>
          <w:rFonts w:ascii="Times New Roman" w:eastAsia="Times New Roman" w:hAnsi="Times New Roman" w:cs="Times New Roman"/>
          <w:color w:val="000000"/>
          <w:sz w:val="24"/>
          <w:szCs w:val="24"/>
          <w:lang w:eastAsia="ru-RU"/>
        </w:rPr>
        <w:t>самокоррекцию</w:t>
      </w:r>
      <w:proofErr w:type="spellEnd"/>
      <w:r w:rsidRPr="00BA0D00">
        <w:rPr>
          <w:rFonts w:ascii="Times New Roman" w:eastAsia="Times New Roman" w:hAnsi="Times New Roman" w:cs="Times New Roman"/>
          <w:color w:val="000000"/>
          <w:sz w:val="24"/>
          <w:szCs w:val="24"/>
          <w:lang w:eastAsia="ru-RU"/>
        </w:rPr>
        <w:t>). </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Результаты обучения.</w:t>
      </w:r>
    </w:p>
    <w:tbl>
      <w:tblPr>
        <w:tblW w:w="10200" w:type="dxa"/>
        <w:tblCellSpacing w:w="0" w:type="dxa"/>
        <w:tblCellMar>
          <w:top w:w="105" w:type="dxa"/>
          <w:left w:w="105" w:type="dxa"/>
          <w:bottom w:w="105" w:type="dxa"/>
          <w:right w:w="105" w:type="dxa"/>
        </w:tblCellMar>
        <w:tblLook w:val="04A0"/>
      </w:tblPr>
      <w:tblGrid>
        <w:gridCol w:w="2101"/>
        <w:gridCol w:w="8099"/>
      </w:tblGrid>
      <w:tr w:rsidR="00F07AC3" w:rsidRPr="00BA0D00" w:rsidTr="00F07AC3">
        <w:trPr>
          <w:tblCellSpacing w:w="0" w:type="dxa"/>
        </w:trPr>
        <w:tc>
          <w:tcPr>
            <w:tcW w:w="120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Личностные</w:t>
            </w:r>
          </w:p>
        </w:tc>
        <w:tc>
          <w:tcPr>
            <w:tcW w:w="858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ценностей русского народа; определяющей роли русского языка в развитии интеллектуальных, творческих и моральных качеств личности;</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2) осознание эстетической ценности русского языка; уважительное отношение к  языку, стремление к речевому самосовершенствованию;</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3) достаточный объем словарного запаса для свободного выражения мыслей и чувств в процессе речевого общения;</w:t>
            </w:r>
            <w:proofErr w:type="gramEnd"/>
            <w:r w:rsidRPr="00BA0D00">
              <w:rPr>
                <w:rFonts w:ascii="Times New Roman" w:eastAsia="Times New Roman" w:hAnsi="Times New Roman" w:cs="Times New Roman"/>
                <w:color w:val="000000"/>
                <w:sz w:val="24"/>
                <w:szCs w:val="24"/>
                <w:lang w:eastAsia="ru-RU"/>
              </w:rPr>
              <w:t xml:space="preserve"> способность к самооценке на основе наблюдения за собственной речью.</w:t>
            </w:r>
          </w:p>
        </w:tc>
      </w:tr>
      <w:tr w:rsidR="00F07AC3" w:rsidRPr="00BA0D00" w:rsidTr="00F07AC3">
        <w:trPr>
          <w:tblCellSpacing w:w="0" w:type="dxa"/>
        </w:trPr>
        <w:tc>
          <w:tcPr>
            <w:tcW w:w="120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proofErr w:type="spellStart"/>
            <w:r w:rsidRPr="00BA0D00">
              <w:rPr>
                <w:rFonts w:ascii="Times New Roman" w:eastAsia="Times New Roman" w:hAnsi="Times New Roman" w:cs="Times New Roman"/>
                <w:b/>
                <w:bCs/>
                <w:color w:val="000000"/>
                <w:sz w:val="24"/>
                <w:szCs w:val="24"/>
                <w:lang w:eastAsia="ru-RU"/>
              </w:rPr>
              <w:t>Метапредметные</w:t>
            </w:r>
            <w:proofErr w:type="spellEnd"/>
          </w:p>
        </w:tc>
        <w:tc>
          <w:tcPr>
            <w:tcW w:w="858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BA0D00">
              <w:rPr>
                <w:rFonts w:ascii="Times New Roman" w:eastAsia="Times New Roman" w:hAnsi="Times New Roman" w:cs="Times New Roman"/>
                <w:color w:val="000000"/>
                <w:sz w:val="24"/>
                <w:szCs w:val="24"/>
                <w:lang w:eastAsia="ru-RU"/>
              </w:rPr>
              <w:t xml:space="preserve"> </w:t>
            </w:r>
            <w:proofErr w:type="gramStart"/>
            <w:r w:rsidRPr="00BA0D00">
              <w:rPr>
                <w:rFonts w:ascii="Times New Roman" w:eastAsia="Times New Roman" w:hAnsi="Times New Roman" w:cs="Times New Roman"/>
                <w:color w:val="000000"/>
                <w:sz w:val="24"/>
                <w:szCs w:val="24"/>
                <w:lang w:eastAsia="ru-RU"/>
              </w:rPr>
              <w:t>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2) применение приобретённых знаний, умений и навыков в повседневной жизни;</w:t>
            </w:r>
            <w:proofErr w:type="gramEnd"/>
            <w:r w:rsidRPr="00BA0D00">
              <w:rPr>
                <w:rFonts w:ascii="Times New Roman" w:eastAsia="Times New Roman" w:hAnsi="Times New Roman" w:cs="Times New Roman"/>
                <w:color w:val="000000"/>
                <w:sz w:val="24"/>
                <w:szCs w:val="24"/>
                <w:lang w:eastAsia="ru-RU"/>
              </w:rPr>
              <w:t xml:space="preserve"> способность использовать русский язык как средство получения знаний по другим учебным предметам, применять полученные знания и навыки анализа языковых явлений на </w:t>
            </w:r>
            <w:proofErr w:type="spellStart"/>
            <w:r w:rsidRPr="00BA0D00">
              <w:rPr>
                <w:rFonts w:ascii="Times New Roman" w:eastAsia="Times New Roman" w:hAnsi="Times New Roman" w:cs="Times New Roman"/>
                <w:color w:val="000000"/>
                <w:sz w:val="24"/>
                <w:szCs w:val="24"/>
                <w:lang w:eastAsia="ru-RU"/>
              </w:rPr>
              <w:t>межпредметном</w:t>
            </w:r>
            <w:proofErr w:type="spellEnd"/>
            <w:r w:rsidRPr="00BA0D00">
              <w:rPr>
                <w:rFonts w:ascii="Times New Roman" w:eastAsia="Times New Roman" w:hAnsi="Times New Roman" w:cs="Times New Roman"/>
                <w:color w:val="000000"/>
                <w:sz w:val="24"/>
                <w:szCs w:val="24"/>
                <w:lang w:eastAsia="ru-RU"/>
              </w:rPr>
              <w:t xml:space="preserve"> уровне;</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xml:space="preserve">3) </w:t>
            </w:r>
            <w:proofErr w:type="spellStart"/>
            <w:proofErr w:type="gramStart"/>
            <w:r w:rsidRPr="00BA0D00">
              <w:rPr>
                <w:rFonts w:ascii="Times New Roman" w:eastAsia="Times New Roman" w:hAnsi="Times New Roman" w:cs="Times New Roman"/>
                <w:color w:val="000000"/>
                <w:sz w:val="24"/>
                <w:szCs w:val="24"/>
                <w:lang w:eastAsia="ru-RU"/>
              </w:rPr>
              <w:t>коммуникативно</w:t>
            </w:r>
            <w:proofErr w:type="spellEnd"/>
            <w:r w:rsidRPr="00BA0D00">
              <w:rPr>
                <w:rFonts w:ascii="Times New Roman" w:eastAsia="Times New Roman" w:hAnsi="Times New Roman" w:cs="Times New Roman"/>
                <w:color w:val="000000"/>
                <w:sz w:val="24"/>
                <w:szCs w:val="24"/>
                <w:lang w:eastAsia="ru-RU"/>
              </w:rPr>
              <w:t xml:space="preserve"> целесообразное</w:t>
            </w:r>
            <w:proofErr w:type="gramEnd"/>
            <w:r w:rsidRPr="00BA0D00">
              <w:rPr>
                <w:rFonts w:ascii="Times New Roman" w:eastAsia="Times New Roman" w:hAnsi="Times New Roman" w:cs="Times New Roman"/>
                <w:color w:val="000000"/>
                <w:sz w:val="24"/>
                <w:szCs w:val="24"/>
                <w:lang w:eastAsia="ru-RU"/>
              </w:rPr>
              <w:t xml:space="preserve"> взаимодействие с другими людьми в процессе речевого общения.</w:t>
            </w:r>
          </w:p>
        </w:tc>
      </w:tr>
      <w:tr w:rsidR="00F07AC3" w:rsidRPr="00BA0D00" w:rsidTr="00F07AC3">
        <w:trPr>
          <w:tblCellSpacing w:w="0" w:type="dxa"/>
        </w:trPr>
        <w:tc>
          <w:tcPr>
            <w:tcW w:w="120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Предметные</w:t>
            </w:r>
          </w:p>
        </w:tc>
        <w:tc>
          <w:tcPr>
            <w:tcW w:w="8580" w:type="dxa"/>
            <w:hideMark/>
          </w:tcPr>
          <w:p w:rsidR="00F07AC3" w:rsidRPr="00BA0D00" w:rsidRDefault="00F07AC3" w:rsidP="00BA0D00">
            <w:pPr>
              <w:spacing w:after="0" w:line="240" w:lineRule="auto"/>
              <w:rPr>
                <w:rFonts w:ascii="Times New Roman" w:eastAsia="Times New Roman" w:hAnsi="Times New Roman" w:cs="Times New Roman"/>
                <w:color w:val="000000"/>
                <w:sz w:val="24"/>
                <w:szCs w:val="24"/>
                <w:lang w:eastAsia="ru-RU"/>
              </w:rPr>
            </w:pPr>
            <w:r w:rsidRPr="00BA0D00">
              <w:rPr>
                <w:rFonts w:ascii="Times New Roman" w:eastAsia="Times New Roman" w:hAnsi="Times New Roman" w:cs="Times New Roman"/>
                <w:color w:val="000000"/>
                <w:sz w:val="24"/>
                <w:szCs w:val="24"/>
                <w:lang w:eastAsia="ru-RU"/>
              </w:rPr>
              <w:br/>
            </w:r>
            <w:proofErr w:type="gramStart"/>
            <w:r w:rsidRPr="00BA0D00">
              <w:rPr>
                <w:rFonts w:ascii="Times New Roman" w:eastAsia="Times New Roman" w:hAnsi="Times New Roman" w:cs="Times New Roman"/>
                <w:color w:val="000000"/>
                <w:sz w:val="24"/>
                <w:szCs w:val="24"/>
                <w:lang w:eastAsia="ru-RU"/>
              </w:rPr>
              <w:t>1) представление об основных функциях языка, о роли  языка в жизни человека и общества;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2) понимание места русского языка в системе гуманитарных наук и его роли в образовании в целом;</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3) усвоение основ научных знаний о русском языке;</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4) освоение базовых понятий лингвистики;</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5) освоение основными стилистическими ресурсами лексики фразеологии русского языка;</w:t>
            </w:r>
            <w:proofErr w:type="gramEnd"/>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lastRenderedPageBreak/>
              <w:t>6) опознавание и анализ основных единиц языка;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7) проведение различных видов анализа слова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русского языка.</w:t>
            </w:r>
          </w:p>
        </w:tc>
      </w:tr>
    </w:tbl>
    <w:p w:rsidR="00DA3016" w:rsidRPr="00BA0D00" w:rsidRDefault="00F07AC3" w:rsidP="00BA0D00">
      <w:pPr>
        <w:rPr>
          <w:sz w:val="24"/>
          <w:szCs w:val="24"/>
        </w:rPr>
      </w:pPr>
      <w:r w:rsidRPr="00BA0D00">
        <w:rPr>
          <w:rFonts w:ascii="Times New Roman" w:eastAsia="Times New Roman" w:hAnsi="Times New Roman" w:cs="Times New Roman"/>
          <w:color w:val="000000"/>
          <w:sz w:val="24"/>
          <w:szCs w:val="24"/>
          <w:lang w:eastAsia="ru-RU"/>
        </w:rPr>
        <w:lastRenderedPageBreak/>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Уровень </w:t>
      </w:r>
      <w:r w:rsidRPr="00BA0D00">
        <w:rPr>
          <w:rFonts w:ascii="Times New Roman" w:eastAsia="Times New Roman" w:hAnsi="Times New Roman" w:cs="Times New Roman"/>
          <w:color w:val="000000"/>
          <w:sz w:val="24"/>
          <w:szCs w:val="24"/>
          <w:lang w:eastAsia="ru-RU"/>
        </w:rPr>
        <w:t>- базовый.</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Преемственность: </w:t>
      </w:r>
      <w:r w:rsidRPr="00BA0D00">
        <w:rPr>
          <w:rFonts w:ascii="Times New Roman" w:eastAsia="Times New Roman" w:hAnsi="Times New Roman" w:cs="Times New Roman"/>
          <w:color w:val="000000"/>
          <w:sz w:val="24"/>
          <w:szCs w:val="24"/>
          <w:lang w:eastAsia="ru-RU"/>
        </w:rPr>
        <w:t>изучение русского языка в 5 классе является логическим продолжением программы по русскому языку начальной школы.</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Организация учебного процесса:</w:t>
      </w:r>
      <w:r w:rsidRPr="00BA0D00">
        <w:rPr>
          <w:rFonts w:ascii="Times New Roman" w:eastAsia="Times New Roman" w:hAnsi="Times New Roman" w:cs="Times New Roman"/>
          <w:color w:val="000000"/>
          <w:sz w:val="24"/>
          <w:szCs w:val="24"/>
          <w:lang w:eastAsia="ru-RU"/>
        </w:rPr>
        <w:t> классно-урочная система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Реализация регионального компонента: </w:t>
      </w:r>
      <w:r w:rsidRPr="00BA0D00">
        <w:rPr>
          <w:rFonts w:ascii="Times New Roman" w:eastAsia="Times New Roman" w:hAnsi="Times New Roman" w:cs="Times New Roman"/>
          <w:color w:val="000000"/>
          <w:sz w:val="24"/>
          <w:szCs w:val="24"/>
          <w:lang w:eastAsia="ru-RU"/>
        </w:rPr>
        <w:t>отобрано содержание, определены пути его реализации в тематическом планировании по определенным темам.</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Материально - техническое обеспечение:</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Таблицы по основным темам курса русского языка;</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Интернет ресурсы;</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Цифровые образовательные ресурсы;</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t>- Тесты.</w:t>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color w:val="000000"/>
          <w:sz w:val="24"/>
          <w:szCs w:val="24"/>
          <w:lang w:eastAsia="ru-RU"/>
        </w:rPr>
        <w:br/>
      </w:r>
      <w:r w:rsidRPr="00BA0D00">
        <w:rPr>
          <w:rFonts w:ascii="Times New Roman" w:eastAsia="Times New Roman" w:hAnsi="Times New Roman" w:cs="Times New Roman"/>
          <w:b/>
          <w:bCs/>
          <w:color w:val="000000"/>
          <w:sz w:val="24"/>
          <w:szCs w:val="24"/>
          <w:lang w:eastAsia="ru-RU"/>
        </w:rPr>
        <w:t>Организация текущего и промежуточного контроля знаний.</w:t>
      </w:r>
      <w:r w:rsidRPr="00BA0D00">
        <w:rPr>
          <w:rFonts w:ascii="Times New Roman" w:eastAsia="Times New Roman" w:hAnsi="Times New Roman" w:cs="Times New Roman"/>
          <w:color w:val="000000"/>
          <w:sz w:val="24"/>
          <w:szCs w:val="24"/>
          <w:lang w:eastAsia="ru-RU"/>
        </w:rPr>
        <w:t> Организация текущего и промежуточного контроля знаний проводится в каждой теме, в каждом разделе (указано в учебно-тематическом планировании).</w:t>
      </w:r>
    </w:p>
    <w:sectPr w:rsidR="00DA3016" w:rsidRPr="00BA0D00" w:rsidSect="00BA0D0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07AC3"/>
    <w:rsid w:val="004B2D54"/>
    <w:rsid w:val="005D6FC0"/>
    <w:rsid w:val="00847BBE"/>
    <w:rsid w:val="0091718F"/>
    <w:rsid w:val="00A979FF"/>
    <w:rsid w:val="00B96CEA"/>
    <w:rsid w:val="00BA0D00"/>
    <w:rsid w:val="00DA3016"/>
    <w:rsid w:val="00DE4001"/>
    <w:rsid w:val="00E247AE"/>
    <w:rsid w:val="00F07AC3"/>
    <w:rsid w:val="00FD58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0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67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1613</Words>
  <Characters>9198</Characters>
  <Application>Microsoft Office Word</Application>
  <DocSecurity>0</DocSecurity>
  <Lines>76</Lines>
  <Paragraphs>21</Paragraphs>
  <ScaleCrop>false</ScaleCrop>
  <Company>Reanimator Extreme Edition</Company>
  <LinksUpToDate>false</LinksUpToDate>
  <CharactersWithSpaces>10790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6</cp:revision>
  <dcterms:created xsi:type="dcterms:W3CDTF">2017-10-31T17:06:00Z</dcterms:created>
  <dcterms:modified xsi:type="dcterms:W3CDTF">2017-10-31T17:24:00Z</dcterms:modified>
</cp:coreProperties>
</file>